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FortiFx Master &amp; Client EA – Client Usage Guide</w:t>
      </w:r>
    </w:p>
    <w:p>
      <w:r>
        <w:t>This document provides important guidance for clients using FortiFx-Master and FortiFx-Client Expert Advisors. Please read carefully before running the EAs on your accounts.</w:t>
      </w:r>
    </w:p>
    <w:p>
      <w:pPr>
        <w:pStyle w:val="Heading2"/>
      </w:pPr>
      <w:r>
        <w:t>Important Configuration Note</w:t>
      </w:r>
    </w:p>
    <w:p>
      <w:r>
        <w:t>If you plan to use FortiFx-Master and FortiFx-Client together, ensure that all EA input parameters are exactly the same on both EAs. Consistent settings are mandatory for proper signal synchronization.</w:t>
        <w:br/>
        <w:br/>
        <w:t>In the Master EA, it is recommended to use a fixed lot size only (e.g., 0.01 lot).</w:t>
      </w:r>
    </w:p>
    <w:p>
      <w:pPr>
        <w:pStyle w:val="Heading2"/>
      </w:pPr>
      <w:r>
        <w:t>Recommended Setup (Master–Client Mode)</w:t>
      </w:r>
    </w:p>
    <w:p>
      <w:r>
        <w:t>1. Run FortiFx-Master v1.5 on a DEMO account.</w:t>
        <w:br/>
        <w:t>2. Run FortiFx-Client EA on your REAL trading account.</w:t>
      </w:r>
    </w:p>
    <w:p>
      <w:pPr>
        <w:pStyle w:val="Heading2"/>
      </w:pPr>
      <w:r>
        <w:t>Master Consecutive Logic</w:t>
      </w:r>
    </w:p>
    <w:p>
      <w:r>
        <w:t>MasterConsecutive = 2</w:t>
        <w:br/>
        <w:br/>
        <w:t>This means that when the Master EA loses two consecutive trades, the Client EA will place its first trade. This logic is designed to reduce losses during the initial trading phase.</w:t>
        <w:br/>
        <w:br/>
        <w:t>Key advantages of this method:</w:t>
        <w:br/>
        <w:t>- Higher trade accuracy</w:t>
        <w:br/>
        <w:t>- Lower drawdown</w:t>
        <w:br/>
        <w:t>- Reduced exposure during unfavorable market conditions</w:t>
        <w:br/>
        <w:br/>
        <w:t>Please note that with this setting, trade frequency may be lower and profit generation may be slower, but overall account safety is significantly improved, especially in worst-case market scenarios.</w:t>
      </w:r>
    </w:p>
    <w:p>
      <w:pPr>
        <w:pStyle w:val="Heading2"/>
      </w:pPr>
      <w:r>
        <w:t>Direct Use of FortiFx-Master on Real Account</w:t>
      </w:r>
    </w:p>
    <w:p>
      <w:r>
        <w:t>FortiFx-Master can also be used directly on a real trading account. However, clients must understand the risks involved.</w:t>
        <w:br/>
        <w:br/>
        <w:t>Market conditions may result in 3 to 5 consecutive stop-loss trades. In such cases, you must have sufficient:</w:t>
        <w:br/>
        <w:t>- Account balance</w:t>
        <w:br/>
        <w:t>- Margin availability</w:t>
        <w:br/>
        <w:t>- Leverage</w:t>
        <w:br/>
        <w:br/>
        <w:t>These factors are critical to support the next-stage lot size required for loss recovery.</w:t>
      </w:r>
    </w:p>
    <w:p>
      <w:r>
        <w:t>Direct usage of FortiFx-Master carries higher risk during:</w:t>
        <w:br/>
        <w:t>- Strong one-directional market moves</w:t>
        <w:br/>
        <w:t>- High-impact economic news</w:t>
        <w:br/>
        <w:t>- Periods of extreme volatility</w:t>
      </w:r>
    </w:p>
    <w:p>
      <w:pPr>
        <w:pStyle w:val="Heading2"/>
      </w:pPr>
      <w:r>
        <w:t>Risk Management Recommendation</w:t>
      </w:r>
    </w:p>
    <w:p>
      <w:r>
        <w:t>We strongly recommend actively managing the EA during unstable market conditions or after achieving good profits.</w:t>
        <w:br/>
        <w:br/>
        <w:t>Best practices include:</w:t>
        <w:br/>
        <w:t>- Temporarily reducing lot sizes</w:t>
        <w:br/>
        <w:t>- Pausing trading during high-impact news</w:t>
        <w:br/>
        <w:t>- Resuming normal lot size settings once market conditions stabilize</w:t>
        <w:br/>
        <w:br/>
        <w:t>Proper risk management significantly improves long-term performance and account protection.</w:t>
      </w:r>
    </w:p>
    <w:p>
      <w:pPr>
        <w:pStyle w:val="Heading2"/>
      </w:pPr>
      <w:r>
        <w:t>FortiFx-Master NVR v1.6</w:t>
      </w:r>
    </w:p>
    <w:p>
      <w:r>
        <w:t>FortiFx-Master NVR v1.6 is an updated version of the Master EA. This version opens direct trades based on price action while following the prevailing market trend.</w:t>
        <w:br/>
        <w:br/>
        <w:t>The EA is currently performing well; however, it is still in the testing phase. Clients may use this EA on any reliable A-Book broker with a low-spread account type.</w:t>
      </w:r>
    </w:p>
    <w:p>
      <w:pPr>
        <w:pStyle w:val="Heading2"/>
      </w:pPr>
      <w:r>
        <w:t>Support &amp; Contact Information</w:t>
      </w:r>
    </w:p>
    <w:p>
      <w:r>
        <w:t>If you have any questions, please visit our FAQ page:</w:t>
        <w:br/>
        <w:t>https://aurumpilot.com/faq</w:t>
        <w:br/>
        <w:br/>
        <w:t>You may also contact us directly:</w:t>
        <w:br/>
        <w:br/>
        <w:t>Email: fortifx@gmail.com</w:t>
        <w:br/>
        <w:t>WhatsApp: +92 345 7770328</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